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577" w:tblpY="-719"/>
        <w:tblOverlap w:val="never"/>
        <w:tblW w:w="14778" w:type="dxa"/>
        <w:tblLayout w:type="fixed"/>
        <w:tblLook w:val="00BF"/>
      </w:tblPr>
      <w:tblGrid>
        <w:gridCol w:w="2358"/>
        <w:gridCol w:w="2790"/>
        <w:gridCol w:w="3240"/>
        <w:gridCol w:w="2970"/>
        <w:gridCol w:w="3420"/>
      </w:tblGrid>
      <w:tr w:rsidR="001E3F3A">
        <w:tc>
          <w:tcPr>
            <w:tcW w:w="2358" w:type="dxa"/>
          </w:tcPr>
          <w:p w:rsidR="001E3F3A" w:rsidRPr="00591279" w:rsidRDefault="001E3F3A" w:rsidP="00811B59">
            <w:pPr>
              <w:jc w:val="center"/>
              <w:rPr>
                <w:b/>
              </w:rPr>
            </w:pPr>
            <w:r w:rsidRPr="00591279">
              <w:rPr>
                <w:b/>
              </w:rPr>
              <w:t>Unit</w:t>
            </w:r>
          </w:p>
        </w:tc>
        <w:tc>
          <w:tcPr>
            <w:tcW w:w="2790" w:type="dxa"/>
          </w:tcPr>
          <w:p w:rsidR="001E3F3A" w:rsidRDefault="001E3F3A" w:rsidP="00811B59">
            <w:pPr>
              <w:jc w:val="center"/>
              <w:rPr>
                <w:b/>
              </w:rPr>
            </w:pPr>
            <w:r>
              <w:rPr>
                <w:b/>
              </w:rPr>
              <w:t>Topics Covered</w:t>
            </w:r>
          </w:p>
        </w:tc>
        <w:tc>
          <w:tcPr>
            <w:tcW w:w="3240" w:type="dxa"/>
          </w:tcPr>
          <w:p w:rsidR="001E3F3A" w:rsidRPr="00F96DBB" w:rsidRDefault="001E3F3A" w:rsidP="00811B59">
            <w:pPr>
              <w:jc w:val="center"/>
              <w:rPr>
                <w:b/>
              </w:rPr>
            </w:pPr>
            <w:r>
              <w:rPr>
                <w:b/>
              </w:rPr>
              <w:t>Vocabulary</w:t>
            </w:r>
          </w:p>
        </w:tc>
        <w:tc>
          <w:tcPr>
            <w:tcW w:w="2970" w:type="dxa"/>
          </w:tcPr>
          <w:p w:rsidR="001E3F3A" w:rsidRDefault="001E3F3A" w:rsidP="00811B59">
            <w:pPr>
              <w:jc w:val="center"/>
              <w:rPr>
                <w:b/>
              </w:rPr>
            </w:pPr>
            <w:r>
              <w:rPr>
                <w:b/>
              </w:rPr>
              <w:t>Important People</w:t>
            </w:r>
          </w:p>
        </w:tc>
        <w:tc>
          <w:tcPr>
            <w:tcW w:w="3420" w:type="dxa"/>
          </w:tcPr>
          <w:p w:rsidR="001E3F3A" w:rsidRPr="00F96DBB" w:rsidRDefault="001E3F3A" w:rsidP="00811B59">
            <w:pPr>
              <w:jc w:val="center"/>
              <w:rPr>
                <w:b/>
              </w:rPr>
            </w:pPr>
            <w:r w:rsidRPr="00EB77CF">
              <w:rPr>
                <w:b/>
              </w:rPr>
              <w:t xml:space="preserve">Essential </w:t>
            </w:r>
            <w:r>
              <w:rPr>
                <w:b/>
              </w:rPr>
              <w:t>Standards</w:t>
            </w:r>
          </w:p>
        </w:tc>
      </w:tr>
      <w:tr w:rsidR="001E3F3A">
        <w:trPr>
          <w:trHeight w:val="9333"/>
        </w:trPr>
        <w:tc>
          <w:tcPr>
            <w:tcW w:w="2358" w:type="dxa"/>
          </w:tcPr>
          <w:p w:rsidR="001E3F3A" w:rsidRDefault="001E3F3A" w:rsidP="001E3F3A">
            <w:pPr>
              <w:rPr>
                <w:b/>
              </w:rPr>
            </w:pPr>
            <w:r w:rsidRPr="00591279">
              <w:rPr>
                <w:b/>
              </w:rPr>
              <w:t xml:space="preserve">Unit 8 – </w:t>
            </w:r>
            <w:r>
              <w:rPr>
                <w:b/>
              </w:rPr>
              <w:t xml:space="preserve">(Social Change) </w:t>
            </w:r>
            <w:r w:rsidRPr="00591279">
              <w:rPr>
                <w:b/>
              </w:rPr>
              <w:t>Imperialism/Nationalism</w:t>
            </w:r>
          </w:p>
          <w:p w:rsidR="001E3F3A" w:rsidRDefault="001E3F3A" w:rsidP="001E3F3A">
            <w:pPr>
              <w:rPr>
                <w:b/>
              </w:rPr>
            </w:pPr>
          </w:p>
          <w:p w:rsidR="001E3F3A" w:rsidRPr="000C27AE" w:rsidRDefault="001E3F3A" w:rsidP="001E3F3A">
            <w:pPr>
              <w:rPr>
                <w:i/>
                <w:u w:val="single"/>
              </w:rPr>
            </w:pPr>
            <w:r w:rsidRPr="000C27AE">
              <w:rPr>
                <w:i/>
                <w:u w:val="single"/>
              </w:rPr>
              <w:t xml:space="preserve">Chapters in the Yellow Book: </w:t>
            </w:r>
          </w:p>
          <w:p w:rsidR="001E3F3A" w:rsidRDefault="001E3F3A" w:rsidP="001E3F3A">
            <w:pPr>
              <w:rPr>
                <w:i/>
              </w:rPr>
            </w:pPr>
            <w:r>
              <w:rPr>
                <w:i/>
              </w:rPr>
              <w:t xml:space="preserve">Chapter 22, </w:t>
            </w:r>
          </w:p>
          <w:p w:rsidR="001E3F3A" w:rsidRDefault="001E3F3A" w:rsidP="001E3F3A">
            <w:pPr>
              <w:rPr>
                <w:i/>
              </w:rPr>
            </w:pPr>
            <w:r>
              <w:rPr>
                <w:i/>
              </w:rPr>
              <w:t>Sections 1,2,3,</w:t>
            </w:r>
          </w:p>
          <w:p w:rsidR="001E3F3A" w:rsidRDefault="001E3F3A" w:rsidP="001E3F3A">
            <w:pPr>
              <w:rPr>
                <w:i/>
              </w:rPr>
            </w:pPr>
            <w:r>
              <w:rPr>
                <w:i/>
              </w:rPr>
              <w:t xml:space="preserve">Map 707 </w:t>
            </w:r>
          </w:p>
          <w:p w:rsidR="001E3F3A" w:rsidRDefault="001E3F3A" w:rsidP="001E3F3A">
            <w:pPr>
              <w:rPr>
                <w:i/>
              </w:rPr>
            </w:pPr>
            <w:r>
              <w:rPr>
                <w:i/>
              </w:rPr>
              <w:t>Chapter 23</w:t>
            </w:r>
          </w:p>
          <w:p w:rsidR="001E3F3A" w:rsidRDefault="001E3F3A" w:rsidP="001E3F3A">
            <w:pPr>
              <w:rPr>
                <w:i/>
              </w:rPr>
            </w:pPr>
            <w:r>
              <w:rPr>
                <w:i/>
              </w:rPr>
              <w:t>Sections 2,3</w:t>
            </w:r>
          </w:p>
          <w:p w:rsidR="001E3F3A" w:rsidRDefault="001E3F3A" w:rsidP="001E3F3A">
            <w:pPr>
              <w:rPr>
                <w:i/>
              </w:rPr>
            </w:pPr>
            <w:r>
              <w:rPr>
                <w:i/>
              </w:rPr>
              <w:t>Chapter 24 1,2,3,4,5</w:t>
            </w:r>
          </w:p>
          <w:p w:rsidR="001E3F3A" w:rsidRDefault="001E3F3A" w:rsidP="001E3F3A">
            <w:pPr>
              <w:rPr>
                <w:i/>
              </w:rPr>
            </w:pPr>
            <w:r>
              <w:rPr>
                <w:i/>
              </w:rPr>
              <w:t xml:space="preserve">Chapter 25 </w:t>
            </w:r>
          </w:p>
          <w:p w:rsidR="001E3F3A" w:rsidRDefault="001E3F3A" w:rsidP="001E3F3A">
            <w:pPr>
              <w:rPr>
                <w:i/>
              </w:rPr>
            </w:pPr>
            <w:r>
              <w:rPr>
                <w:i/>
              </w:rPr>
              <w:t>Sections 1,2</w:t>
            </w:r>
          </w:p>
          <w:p w:rsidR="00613153" w:rsidRDefault="00613153" w:rsidP="00811B59">
            <w:pPr>
              <w:rPr>
                <w:i/>
              </w:rPr>
            </w:pPr>
          </w:p>
          <w:p w:rsidR="00613153" w:rsidRDefault="00613153" w:rsidP="00613153">
            <w:pPr>
              <w:rPr>
                <w:b/>
              </w:rPr>
            </w:pPr>
            <w:r w:rsidRPr="00591279">
              <w:rPr>
                <w:b/>
              </w:rPr>
              <w:t>Unit 9- Early 20</w:t>
            </w:r>
            <w:r w:rsidRPr="00591279">
              <w:rPr>
                <w:b/>
                <w:vertAlign w:val="superscript"/>
              </w:rPr>
              <w:t>th</w:t>
            </w:r>
            <w:r w:rsidRPr="00591279">
              <w:rPr>
                <w:b/>
              </w:rPr>
              <w:t xml:space="preserve"> Century, WWI</w:t>
            </w:r>
          </w:p>
          <w:p w:rsidR="00613153" w:rsidRDefault="00613153" w:rsidP="00613153">
            <w:pPr>
              <w:rPr>
                <w:b/>
              </w:rPr>
            </w:pPr>
          </w:p>
          <w:p w:rsidR="00613153" w:rsidRPr="003D649D" w:rsidRDefault="00613153" w:rsidP="00613153">
            <w:pPr>
              <w:rPr>
                <w:i/>
                <w:u w:val="single"/>
              </w:rPr>
            </w:pPr>
            <w:r w:rsidRPr="003D649D">
              <w:rPr>
                <w:i/>
                <w:u w:val="single"/>
              </w:rPr>
              <w:t xml:space="preserve">Chapters in the Yellow Book: </w:t>
            </w:r>
          </w:p>
          <w:p w:rsidR="00613153" w:rsidRDefault="00613153" w:rsidP="00613153">
            <w:pPr>
              <w:rPr>
                <w:i/>
              </w:rPr>
            </w:pPr>
            <w:r>
              <w:rPr>
                <w:i/>
              </w:rPr>
              <w:t xml:space="preserve">Chapter 26, </w:t>
            </w:r>
          </w:p>
          <w:p w:rsidR="00613153" w:rsidRDefault="00613153" w:rsidP="00613153">
            <w:pPr>
              <w:rPr>
                <w:i/>
              </w:rPr>
            </w:pPr>
            <w:r>
              <w:rPr>
                <w:i/>
              </w:rPr>
              <w:t>Sections 1,2,3,4</w:t>
            </w:r>
          </w:p>
          <w:p w:rsidR="00613153" w:rsidRDefault="00613153" w:rsidP="00613153">
            <w:pPr>
              <w:rPr>
                <w:i/>
              </w:rPr>
            </w:pPr>
            <w:r>
              <w:rPr>
                <w:i/>
              </w:rPr>
              <w:t xml:space="preserve">Chapter 28 </w:t>
            </w:r>
          </w:p>
          <w:p w:rsidR="001E3F3A" w:rsidRPr="00F243EF" w:rsidRDefault="00613153" w:rsidP="00613153">
            <w:pPr>
              <w:rPr>
                <w:i/>
              </w:rPr>
            </w:pPr>
            <w:r>
              <w:rPr>
                <w:i/>
              </w:rPr>
              <w:t>Section 2,3</w:t>
            </w:r>
          </w:p>
        </w:tc>
        <w:tc>
          <w:tcPr>
            <w:tcW w:w="2790" w:type="dxa"/>
          </w:tcPr>
          <w:p w:rsidR="001E3F3A" w:rsidRDefault="001E3F3A" w:rsidP="001E3F3A">
            <w:pPr>
              <w:pStyle w:val="ListParagraph"/>
              <w:numPr>
                <w:ilvl w:val="0"/>
                <w:numId w:val="5"/>
              </w:numPr>
            </w:pPr>
            <w:r>
              <w:t>Imperialism</w:t>
            </w:r>
          </w:p>
          <w:p w:rsidR="001E3F3A" w:rsidRDefault="001E3F3A" w:rsidP="001E3F3A">
            <w:pPr>
              <w:pStyle w:val="ListParagraph"/>
              <w:numPr>
                <w:ilvl w:val="0"/>
                <w:numId w:val="5"/>
              </w:numPr>
            </w:pPr>
            <w:r>
              <w:t xml:space="preserve">Nationalism </w:t>
            </w:r>
          </w:p>
          <w:p w:rsidR="00613153" w:rsidRDefault="001E3F3A" w:rsidP="001E3F3A">
            <w:pPr>
              <w:pStyle w:val="ListParagraph"/>
              <w:ind w:left="360"/>
            </w:pPr>
            <w:r>
              <w:t xml:space="preserve">Causes of WWI </w:t>
            </w:r>
          </w:p>
          <w:p w:rsidR="00613153" w:rsidRDefault="00613153" w:rsidP="00613153">
            <w:pPr>
              <w:pStyle w:val="ListParagraph"/>
              <w:numPr>
                <w:ilvl w:val="0"/>
                <w:numId w:val="8"/>
              </w:numPr>
            </w:pPr>
            <w:r>
              <w:t xml:space="preserve">WWI </w:t>
            </w:r>
          </w:p>
          <w:p w:rsidR="00613153" w:rsidRDefault="00613153" w:rsidP="00613153">
            <w:pPr>
              <w:pStyle w:val="ListParagraph"/>
              <w:numPr>
                <w:ilvl w:val="0"/>
                <w:numId w:val="8"/>
              </w:numPr>
            </w:pPr>
            <w:proofErr w:type="gramStart"/>
            <w:r>
              <w:t>great</w:t>
            </w:r>
            <w:proofErr w:type="gramEnd"/>
            <w:r>
              <w:t xml:space="preserve"> depression </w:t>
            </w:r>
          </w:p>
          <w:p w:rsidR="001E3F3A" w:rsidRDefault="00613153" w:rsidP="00613153">
            <w:pPr>
              <w:pStyle w:val="ListParagraph"/>
              <w:ind w:left="360"/>
            </w:pPr>
            <w:r>
              <w:t>In-between the wars</w:t>
            </w:r>
          </w:p>
        </w:tc>
        <w:tc>
          <w:tcPr>
            <w:tcW w:w="3240" w:type="dxa"/>
          </w:tcPr>
          <w:p w:rsidR="001E3F3A" w:rsidRDefault="001E3F3A" w:rsidP="001E3F3A">
            <w:pPr>
              <w:pStyle w:val="ListParagraph"/>
              <w:numPr>
                <w:ilvl w:val="0"/>
                <w:numId w:val="6"/>
              </w:numPr>
            </w:pPr>
            <w:r>
              <w:t xml:space="preserve">Suez canal </w:t>
            </w:r>
          </w:p>
          <w:p w:rsidR="001E3F3A" w:rsidRDefault="001E3F3A" w:rsidP="001E3F3A">
            <w:pPr>
              <w:pStyle w:val="ListParagraph"/>
              <w:numPr>
                <w:ilvl w:val="0"/>
                <w:numId w:val="6"/>
              </w:numPr>
            </w:pPr>
            <w:r>
              <w:t xml:space="preserve">Coalition </w:t>
            </w:r>
          </w:p>
          <w:p w:rsidR="001E3F3A" w:rsidRDefault="001E3F3A" w:rsidP="001E3F3A">
            <w:pPr>
              <w:pStyle w:val="ListParagraph"/>
              <w:numPr>
                <w:ilvl w:val="0"/>
                <w:numId w:val="6"/>
              </w:numPr>
            </w:pPr>
            <w:r>
              <w:t xml:space="preserve">Imperialism </w:t>
            </w:r>
          </w:p>
          <w:p w:rsidR="001E3F3A" w:rsidRDefault="001E3F3A" w:rsidP="001E3F3A">
            <w:pPr>
              <w:pStyle w:val="ListParagraph"/>
              <w:numPr>
                <w:ilvl w:val="0"/>
                <w:numId w:val="6"/>
              </w:numPr>
            </w:pPr>
            <w:r>
              <w:t>Protectorate</w:t>
            </w:r>
          </w:p>
          <w:p w:rsidR="001E3F3A" w:rsidRDefault="001E3F3A" w:rsidP="001E3F3A">
            <w:pPr>
              <w:pStyle w:val="ListParagraph"/>
              <w:numPr>
                <w:ilvl w:val="0"/>
                <w:numId w:val="6"/>
              </w:numPr>
            </w:pPr>
            <w:r>
              <w:t>Spehere of influence</w:t>
            </w:r>
          </w:p>
          <w:p w:rsidR="001E3F3A" w:rsidRDefault="001E3F3A" w:rsidP="001E3F3A">
            <w:pPr>
              <w:pStyle w:val="ListParagraph"/>
              <w:numPr>
                <w:ilvl w:val="0"/>
                <w:numId w:val="6"/>
              </w:numPr>
            </w:pPr>
            <w:r>
              <w:t xml:space="preserve">Paternalistic </w:t>
            </w:r>
          </w:p>
          <w:p w:rsidR="001E3F3A" w:rsidRDefault="001E3F3A" w:rsidP="001E3F3A">
            <w:pPr>
              <w:pStyle w:val="ListParagraph"/>
              <w:numPr>
                <w:ilvl w:val="0"/>
                <w:numId w:val="6"/>
              </w:numPr>
            </w:pPr>
            <w:r>
              <w:t xml:space="preserve">Genocide </w:t>
            </w:r>
          </w:p>
          <w:p w:rsidR="001E3F3A" w:rsidRDefault="001E3F3A" w:rsidP="001E3F3A">
            <w:pPr>
              <w:pStyle w:val="ListParagraph"/>
              <w:numPr>
                <w:ilvl w:val="0"/>
                <w:numId w:val="6"/>
              </w:numPr>
            </w:pPr>
            <w:r>
              <w:t>Trade surplus</w:t>
            </w:r>
          </w:p>
          <w:p w:rsidR="001E3F3A" w:rsidRDefault="001E3F3A" w:rsidP="001E3F3A">
            <w:pPr>
              <w:pStyle w:val="ListParagraph"/>
              <w:numPr>
                <w:ilvl w:val="0"/>
                <w:numId w:val="6"/>
              </w:numPr>
            </w:pPr>
            <w:r>
              <w:t xml:space="preserve">Trade deficit </w:t>
            </w:r>
          </w:p>
          <w:p w:rsidR="00613153" w:rsidRDefault="001E3F3A" w:rsidP="001E3F3A">
            <w:pPr>
              <w:pStyle w:val="ListParagraph"/>
              <w:numPr>
                <w:ilvl w:val="0"/>
                <w:numId w:val="6"/>
              </w:numPr>
            </w:pPr>
            <w:r>
              <w:t xml:space="preserve">Balance of trade </w:t>
            </w:r>
          </w:p>
          <w:p w:rsidR="00613153" w:rsidRDefault="00613153" w:rsidP="00613153">
            <w:pPr>
              <w:pStyle w:val="ListParagraph"/>
              <w:numPr>
                <w:ilvl w:val="0"/>
                <w:numId w:val="10"/>
              </w:numPr>
            </w:pPr>
            <w:r>
              <w:t xml:space="preserve">Triple entente </w:t>
            </w:r>
          </w:p>
          <w:p w:rsidR="00613153" w:rsidRDefault="00613153" w:rsidP="00613153">
            <w:pPr>
              <w:pStyle w:val="ListParagraph"/>
              <w:numPr>
                <w:ilvl w:val="0"/>
                <w:numId w:val="10"/>
              </w:numPr>
            </w:pPr>
            <w:r>
              <w:t>Militarism</w:t>
            </w:r>
          </w:p>
          <w:p w:rsidR="00613153" w:rsidRDefault="00613153" w:rsidP="00613153">
            <w:pPr>
              <w:pStyle w:val="ListParagraph"/>
              <w:numPr>
                <w:ilvl w:val="0"/>
                <w:numId w:val="10"/>
              </w:numPr>
            </w:pPr>
            <w:r>
              <w:t xml:space="preserve">Ultimatum </w:t>
            </w:r>
          </w:p>
          <w:p w:rsidR="00613153" w:rsidRDefault="00613153" w:rsidP="00613153">
            <w:pPr>
              <w:pStyle w:val="ListParagraph"/>
              <w:numPr>
                <w:ilvl w:val="0"/>
                <w:numId w:val="10"/>
              </w:numPr>
            </w:pPr>
            <w:r>
              <w:t xml:space="preserve">Mobilize </w:t>
            </w:r>
          </w:p>
          <w:p w:rsidR="00613153" w:rsidRDefault="00613153" w:rsidP="00613153">
            <w:pPr>
              <w:pStyle w:val="ListParagraph"/>
              <w:numPr>
                <w:ilvl w:val="0"/>
                <w:numId w:val="10"/>
              </w:numPr>
            </w:pPr>
            <w:r>
              <w:t xml:space="preserve">Neutrality </w:t>
            </w:r>
          </w:p>
          <w:p w:rsidR="00613153" w:rsidRDefault="00613153" w:rsidP="00613153">
            <w:pPr>
              <w:pStyle w:val="ListParagraph"/>
              <w:numPr>
                <w:ilvl w:val="0"/>
                <w:numId w:val="10"/>
              </w:numPr>
            </w:pPr>
            <w:r>
              <w:t>Stalemate</w:t>
            </w:r>
          </w:p>
          <w:p w:rsidR="00613153" w:rsidRDefault="00613153" w:rsidP="00613153">
            <w:pPr>
              <w:pStyle w:val="ListParagraph"/>
              <w:numPr>
                <w:ilvl w:val="0"/>
                <w:numId w:val="10"/>
              </w:numPr>
            </w:pPr>
            <w:proofErr w:type="gramStart"/>
            <w:r>
              <w:t>u</w:t>
            </w:r>
            <w:proofErr w:type="gramEnd"/>
            <w:r>
              <w:t>-boat</w:t>
            </w:r>
          </w:p>
          <w:p w:rsidR="00613153" w:rsidRDefault="00613153" w:rsidP="00613153">
            <w:pPr>
              <w:pStyle w:val="ListParagraph"/>
              <w:numPr>
                <w:ilvl w:val="0"/>
                <w:numId w:val="10"/>
              </w:numPr>
            </w:pPr>
            <w:proofErr w:type="gramStart"/>
            <w:r>
              <w:t>total</w:t>
            </w:r>
            <w:proofErr w:type="gramEnd"/>
            <w:r>
              <w:t xml:space="preserve"> war</w:t>
            </w:r>
          </w:p>
          <w:p w:rsidR="00613153" w:rsidRDefault="00613153" w:rsidP="00613153">
            <w:pPr>
              <w:pStyle w:val="ListParagraph"/>
              <w:numPr>
                <w:ilvl w:val="0"/>
                <w:numId w:val="10"/>
              </w:numPr>
            </w:pPr>
            <w:r>
              <w:t>Propaganda</w:t>
            </w:r>
          </w:p>
          <w:p w:rsidR="00613153" w:rsidRDefault="00613153" w:rsidP="00613153">
            <w:pPr>
              <w:pStyle w:val="ListParagraph"/>
              <w:numPr>
                <w:ilvl w:val="0"/>
                <w:numId w:val="10"/>
              </w:numPr>
            </w:pPr>
            <w:r>
              <w:t xml:space="preserve">Armistise </w:t>
            </w:r>
          </w:p>
          <w:p w:rsidR="00613153" w:rsidRDefault="00613153" w:rsidP="00613153">
            <w:pPr>
              <w:pStyle w:val="ListParagraph"/>
              <w:numPr>
                <w:ilvl w:val="0"/>
                <w:numId w:val="10"/>
              </w:numPr>
            </w:pPr>
            <w:r>
              <w:t>Pandemic</w:t>
            </w:r>
          </w:p>
          <w:p w:rsidR="00613153" w:rsidRDefault="00613153" w:rsidP="00613153">
            <w:pPr>
              <w:pStyle w:val="ListParagraph"/>
              <w:numPr>
                <w:ilvl w:val="0"/>
                <w:numId w:val="10"/>
              </w:numPr>
            </w:pPr>
            <w:r>
              <w:t>Reparations</w:t>
            </w:r>
          </w:p>
          <w:p w:rsidR="00613153" w:rsidRDefault="00613153" w:rsidP="00613153">
            <w:pPr>
              <w:pStyle w:val="ListParagraph"/>
              <w:numPr>
                <w:ilvl w:val="0"/>
                <w:numId w:val="10"/>
              </w:numPr>
            </w:pPr>
            <w:r>
              <w:t>Disarment</w:t>
            </w:r>
          </w:p>
          <w:p w:rsidR="00613153" w:rsidRDefault="00613153" w:rsidP="00613153">
            <w:pPr>
              <w:pStyle w:val="ListParagraph"/>
              <w:numPr>
                <w:ilvl w:val="0"/>
                <w:numId w:val="10"/>
              </w:numPr>
            </w:pPr>
            <w:r>
              <w:t>Federal reserve</w:t>
            </w:r>
          </w:p>
          <w:p w:rsidR="00613153" w:rsidRDefault="00613153" w:rsidP="00613153">
            <w:pPr>
              <w:pStyle w:val="ListParagraph"/>
              <w:numPr>
                <w:ilvl w:val="0"/>
                <w:numId w:val="10"/>
              </w:numPr>
            </w:pPr>
            <w:r>
              <w:t>Great depression</w:t>
            </w:r>
          </w:p>
          <w:p w:rsidR="00613153" w:rsidRDefault="00613153" w:rsidP="00613153">
            <w:pPr>
              <w:pStyle w:val="ListParagraph"/>
              <w:numPr>
                <w:ilvl w:val="0"/>
                <w:numId w:val="10"/>
              </w:numPr>
            </w:pPr>
            <w:r>
              <w:t xml:space="preserve">New deal </w:t>
            </w:r>
          </w:p>
          <w:p w:rsidR="001E3F3A" w:rsidRDefault="00613153" w:rsidP="00613153">
            <w:pPr>
              <w:pStyle w:val="ListParagraph"/>
              <w:numPr>
                <w:ilvl w:val="0"/>
                <w:numId w:val="6"/>
              </w:numPr>
            </w:pPr>
            <w:r>
              <w:t>Totalitarianism</w:t>
            </w:r>
          </w:p>
          <w:p w:rsidR="001E3F3A" w:rsidRPr="001069DE" w:rsidRDefault="001E3F3A" w:rsidP="001E3F3A">
            <w:pPr>
              <w:rPr>
                <w:b/>
              </w:rPr>
            </w:pPr>
            <w:r>
              <w:t xml:space="preserve"> </w:t>
            </w:r>
          </w:p>
        </w:tc>
        <w:tc>
          <w:tcPr>
            <w:tcW w:w="2970" w:type="dxa"/>
          </w:tcPr>
          <w:p w:rsidR="001E3F3A" w:rsidRDefault="001E3F3A" w:rsidP="001E3F3A">
            <w:pPr>
              <w:pStyle w:val="ListParagraph"/>
              <w:numPr>
                <w:ilvl w:val="0"/>
                <w:numId w:val="7"/>
              </w:numPr>
            </w:pPr>
            <w:r>
              <w:t xml:space="preserve">Otto von bismark </w:t>
            </w:r>
          </w:p>
          <w:p w:rsidR="001E3F3A" w:rsidRDefault="001E3F3A" w:rsidP="001E3F3A">
            <w:pPr>
              <w:pStyle w:val="ListParagraph"/>
              <w:numPr>
                <w:ilvl w:val="0"/>
                <w:numId w:val="7"/>
              </w:numPr>
            </w:pPr>
            <w:r>
              <w:t xml:space="preserve">William II </w:t>
            </w:r>
          </w:p>
          <w:p w:rsidR="001E3F3A" w:rsidRDefault="001E3F3A" w:rsidP="001E3F3A">
            <w:pPr>
              <w:pStyle w:val="ListParagraph"/>
              <w:numPr>
                <w:ilvl w:val="0"/>
                <w:numId w:val="7"/>
              </w:numPr>
            </w:pPr>
            <w:r>
              <w:t xml:space="preserve">Camillo Cavour </w:t>
            </w:r>
          </w:p>
          <w:p w:rsidR="001E3F3A" w:rsidRDefault="001E3F3A" w:rsidP="001E3F3A">
            <w:pPr>
              <w:pStyle w:val="ListParagraph"/>
              <w:numPr>
                <w:ilvl w:val="0"/>
                <w:numId w:val="7"/>
              </w:numPr>
            </w:pPr>
            <w:r>
              <w:t>Guiseppe Garibaldi</w:t>
            </w:r>
          </w:p>
          <w:p w:rsidR="001E3F3A" w:rsidRDefault="001E3F3A" w:rsidP="001E3F3A">
            <w:pPr>
              <w:pStyle w:val="ListParagraph"/>
              <w:numPr>
                <w:ilvl w:val="0"/>
                <w:numId w:val="7"/>
              </w:numPr>
            </w:pPr>
            <w:r>
              <w:t>Napoleon III</w:t>
            </w:r>
          </w:p>
          <w:p w:rsidR="001E3F3A" w:rsidRDefault="001E3F3A" w:rsidP="001E3F3A">
            <w:pPr>
              <w:pStyle w:val="ListParagraph"/>
              <w:numPr>
                <w:ilvl w:val="0"/>
                <w:numId w:val="7"/>
              </w:numPr>
            </w:pPr>
            <w:r>
              <w:t xml:space="preserve">Henry Stanley </w:t>
            </w:r>
          </w:p>
          <w:p w:rsidR="001E3F3A" w:rsidRDefault="001E3F3A" w:rsidP="001E3F3A">
            <w:pPr>
              <w:pStyle w:val="ListParagraph"/>
              <w:numPr>
                <w:ilvl w:val="0"/>
                <w:numId w:val="7"/>
              </w:numPr>
            </w:pPr>
            <w:r>
              <w:t>King Leopold II</w:t>
            </w:r>
          </w:p>
          <w:p w:rsidR="001E3F3A" w:rsidRDefault="001E3F3A" w:rsidP="001E3F3A">
            <w:pPr>
              <w:pStyle w:val="ListParagraph"/>
              <w:numPr>
                <w:ilvl w:val="0"/>
                <w:numId w:val="7"/>
              </w:numPr>
            </w:pPr>
            <w:r>
              <w:t xml:space="preserve">Muhammad Ali </w:t>
            </w:r>
          </w:p>
          <w:p w:rsidR="00613153" w:rsidRDefault="00613153" w:rsidP="00613153">
            <w:pPr>
              <w:pStyle w:val="ListParagraph"/>
              <w:numPr>
                <w:ilvl w:val="0"/>
                <w:numId w:val="9"/>
              </w:numPr>
            </w:pPr>
            <w:r>
              <w:t>Francis Ferdinand</w:t>
            </w:r>
          </w:p>
          <w:p w:rsidR="00613153" w:rsidRDefault="00613153" w:rsidP="00613153">
            <w:pPr>
              <w:pStyle w:val="ListParagraph"/>
              <w:numPr>
                <w:ilvl w:val="0"/>
                <w:numId w:val="9"/>
              </w:numPr>
            </w:pPr>
            <w:r>
              <w:t xml:space="preserve">Franklin Roosevelt </w:t>
            </w:r>
          </w:p>
          <w:p w:rsidR="00613153" w:rsidRDefault="00613153" w:rsidP="00613153">
            <w:pPr>
              <w:pStyle w:val="ListParagraph"/>
              <w:numPr>
                <w:ilvl w:val="0"/>
                <w:numId w:val="9"/>
              </w:numPr>
            </w:pPr>
            <w:r>
              <w:t xml:space="preserve">Benito Mussonlini </w:t>
            </w:r>
          </w:p>
          <w:p w:rsidR="001E3F3A" w:rsidRDefault="001E3F3A" w:rsidP="00811B59"/>
        </w:tc>
        <w:tc>
          <w:tcPr>
            <w:tcW w:w="3420" w:type="dxa"/>
          </w:tcPr>
          <w:p w:rsidR="001E3F3A" w:rsidRPr="00305634" w:rsidRDefault="001E3F3A" w:rsidP="00811B59"/>
          <w:p w:rsidR="001E3F3A" w:rsidRDefault="001E3F3A" w:rsidP="00811B59">
            <w:pPr>
              <w:rPr>
                <w:sz w:val="23"/>
                <w:szCs w:val="23"/>
              </w:rPr>
            </w:pPr>
            <w:r>
              <w:rPr>
                <w:sz w:val="23"/>
                <w:szCs w:val="23"/>
              </w:rPr>
              <w:t>Analyze the increase in economic and military competition among nations in terms of the influences of nationalism, imperialism, militarism, and industrialization (e.g., Ottoman Empire, Japanese Empire, Prussian Empire, the German Empire, “Haves and Have Nots” of Europe, industrial America, etc.).</w:t>
            </w:r>
          </w:p>
          <w:p w:rsidR="001E3F3A" w:rsidRDefault="001E3F3A" w:rsidP="00811B59">
            <w:pPr>
              <w:rPr>
                <w:sz w:val="23"/>
                <w:szCs w:val="23"/>
              </w:rPr>
            </w:pPr>
          </w:p>
          <w:p w:rsidR="00613153" w:rsidRDefault="001E3F3A" w:rsidP="00811B59">
            <w:pPr>
              <w:rPr>
                <w:sz w:val="23"/>
                <w:szCs w:val="23"/>
              </w:rPr>
            </w:pPr>
            <w:r>
              <w:rPr>
                <w:sz w:val="23"/>
                <w:szCs w:val="23"/>
              </w:rPr>
              <w:t>Explain how social and economic conditions of colonial rule contributed to the rise of nationalistic movements (e.g., India, Africa, Southeast Asia).</w:t>
            </w:r>
          </w:p>
          <w:p w:rsidR="00613153" w:rsidRDefault="00613153" w:rsidP="00811B59">
            <w:pPr>
              <w:rPr>
                <w:sz w:val="23"/>
                <w:szCs w:val="23"/>
              </w:rPr>
            </w:pPr>
          </w:p>
          <w:p w:rsidR="00613153" w:rsidRDefault="00613153" w:rsidP="00613153">
            <w:pPr>
              <w:rPr>
                <w:sz w:val="23"/>
                <w:szCs w:val="23"/>
              </w:rPr>
            </w:pPr>
            <w:r>
              <w:rPr>
                <w:sz w:val="23"/>
                <w:szCs w:val="23"/>
              </w:rPr>
              <w:t>Evaluate key turning points of the modern era in terms of their lasting impact (e.g., conflicts, documents, policies, movements, etc.).</w:t>
            </w:r>
          </w:p>
          <w:p w:rsidR="00613153" w:rsidRDefault="00613153" w:rsidP="00613153">
            <w:pPr>
              <w:rPr>
                <w:sz w:val="23"/>
                <w:szCs w:val="23"/>
              </w:rPr>
            </w:pPr>
          </w:p>
          <w:p w:rsidR="001E3F3A" w:rsidRPr="001E3F3A" w:rsidRDefault="00613153" w:rsidP="00613153">
            <w:pPr>
              <w:rPr>
                <w:b/>
              </w:rPr>
            </w:pPr>
            <w:r>
              <w:rPr>
                <w:sz w:val="23"/>
                <w:szCs w:val="23"/>
              </w:rPr>
              <w:t>Analyze economic and political rivalries, ethnic and regional conflicts, and nationalism and imperialism as underlying causes of war (e.g., WWI, Russian Revolution, WWII).</w:t>
            </w:r>
          </w:p>
        </w:tc>
      </w:tr>
    </w:tbl>
    <w:p w:rsidR="001317B5" w:rsidRDefault="001317B5"/>
    <w:sectPr w:rsidR="001317B5" w:rsidSect="00840800">
      <w:pgSz w:w="15840" w:h="12240" w:orient="landscape"/>
      <w:pgMar w:top="1368" w:right="936" w:bottom="1440" w:left="936"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0783"/>
    <w:multiLevelType w:val="hybridMultilevel"/>
    <w:tmpl w:val="BF245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6C0571"/>
    <w:multiLevelType w:val="hybridMultilevel"/>
    <w:tmpl w:val="00E80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72C0C"/>
    <w:multiLevelType w:val="hybridMultilevel"/>
    <w:tmpl w:val="11901180"/>
    <w:lvl w:ilvl="0" w:tplc="04090001">
      <w:start w:val="1"/>
      <w:numFmt w:val="bullet"/>
      <w:lvlText w:val=""/>
      <w:lvlJc w:val="left"/>
      <w:pPr>
        <w:ind w:left="360" w:hanging="360"/>
      </w:pPr>
      <w:rPr>
        <w:rFonts w:ascii="Symbol" w:hAnsi="Symbol" w:hint="default"/>
      </w:rPr>
    </w:lvl>
    <w:lvl w:ilvl="1" w:tplc="A9AC990C">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C1F060E"/>
    <w:multiLevelType w:val="hybridMultilevel"/>
    <w:tmpl w:val="9E525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CF4927"/>
    <w:multiLevelType w:val="hybridMultilevel"/>
    <w:tmpl w:val="25184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47176D"/>
    <w:multiLevelType w:val="hybridMultilevel"/>
    <w:tmpl w:val="00E80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750E86"/>
    <w:multiLevelType w:val="hybridMultilevel"/>
    <w:tmpl w:val="25184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60292F"/>
    <w:multiLevelType w:val="hybridMultilevel"/>
    <w:tmpl w:val="6A6E67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37B3D52"/>
    <w:multiLevelType w:val="hybridMultilevel"/>
    <w:tmpl w:val="6AA85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20A3ED1"/>
    <w:multiLevelType w:val="hybridMultilevel"/>
    <w:tmpl w:val="9E525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8"/>
  </w:num>
  <w:num w:numId="6">
    <w:abstractNumId w:val="5"/>
  </w:num>
  <w:num w:numId="7">
    <w:abstractNumId w:val="1"/>
  </w:num>
  <w:num w:numId="8">
    <w:abstractNumId w:val="7"/>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oNotTrackMoves/>
  <w:defaultTabStop w:val="720"/>
  <w:characterSpacingControl w:val="doNotCompress"/>
  <w:compat/>
  <w:rsids>
    <w:rsidRoot w:val="001E3F3A"/>
    <w:rsid w:val="001317B5"/>
    <w:rsid w:val="001E3F3A"/>
    <w:rsid w:val="00613153"/>
    <w:rsid w:val="00BA509E"/>
  </w:rsids>
  <m:mathPr>
    <m:mathFont m:val="Apple Chancery"/>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F3A"/>
    <w:pPr>
      <w:spacing w:after="0" w:line="240" w:lineRule="auto"/>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E3F3A"/>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E3F3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1012</Characters>
  <Application>Microsoft Macintosh Word</Application>
  <DocSecurity>0</DocSecurity>
  <Lines>8</Lines>
  <Paragraphs>2</Paragraphs>
  <ScaleCrop>false</ScaleCrop>
  <Company>Wake County Schools</Company>
  <LinksUpToDate>false</LinksUpToDate>
  <CharactersWithSpaces>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81591</dc:creator>
  <cp:keywords/>
  <dc:description/>
  <cp:lastModifiedBy>Jessica Taylor</cp:lastModifiedBy>
  <cp:revision>2</cp:revision>
  <dcterms:created xsi:type="dcterms:W3CDTF">2013-05-09T12:25:00Z</dcterms:created>
  <dcterms:modified xsi:type="dcterms:W3CDTF">2014-04-29T11:36:00Z</dcterms:modified>
</cp:coreProperties>
</file>